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A93DD" w14:textId="66404E05" w:rsidR="000647DA" w:rsidRPr="00C268A3" w:rsidRDefault="005866A4" w:rsidP="005866A4">
      <w:pPr>
        <w:spacing w:after="0"/>
        <w:rPr>
          <w:b/>
          <w:noProof/>
          <w:sz w:val="28"/>
          <w:szCs w:val="28"/>
          <w:lang w:eastAsia="fr-FR"/>
        </w:rPr>
      </w:pPr>
      <w:r>
        <w:rPr>
          <w:b/>
          <w:noProof/>
          <w:sz w:val="28"/>
          <w:szCs w:val="28"/>
          <w:lang w:eastAsia="fr-FR"/>
        </w:rPr>
        <w:t xml:space="preserve">     </w:t>
      </w:r>
    </w:p>
    <w:p w14:paraId="79976DF5" w14:textId="77777777" w:rsidR="00385625" w:rsidRPr="00F65F44" w:rsidRDefault="00385625" w:rsidP="00336615">
      <w:pPr>
        <w:spacing w:after="0"/>
        <w:jc w:val="center"/>
        <w:rPr>
          <w:b/>
          <w:sz w:val="16"/>
          <w:szCs w:val="16"/>
        </w:rPr>
      </w:pPr>
    </w:p>
    <w:p w14:paraId="312AA60F" w14:textId="1F0BE8FE" w:rsidR="00112DE9" w:rsidRPr="007B364F" w:rsidRDefault="003D139E" w:rsidP="00AE1832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65FA86E" wp14:editId="557690A1">
            <wp:extent cx="3190875" cy="1058887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392" cy="107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E2DC2" w14:textId="263C93EA" w:rsidR="003D139E" w:rsidRDefault="003D139E" w:rsidP="00AE1832">
      <w:pPr>
        <w:spacing w:after="0"/>
        <w:jc w:val="center"/>
        <w:rPr>
          <w:b/>
          <w:sz w:val="16"/>
          <w:szCs w:val="16"/>
        </w:rPr>
      </w:pPr>
    </w:p>
    <w:p w14:paraId="7D033539" w14:textId="77777777" w:rsidR="00871FB3" w:rsidRPr="00871FB3" w:rsidRDefault="00871FB3" w:rsidP="00AE1832">
      <w:pPr>
        <w:spacing w:after="0"/>
        <w:jc w:val="center"/>
        <w:rPr>
          <w:b/>
          <w:sz w:val="16"/>
          <w:szCs w:val="16"/>
        </w:rPr>
      </w:pPr>
    </w:p>
    <w:p w14:paraId="416246B1" w14:textId="33EE869A" w:rsidR="001828ED" w:rsidRPr="007B364F" w:rsidRDefault="00511ADC" w:rsidP="00141FA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 Salon Professionnel et Con</w:t>
      </w:r>
      <w:r w:rsidR="00141FA6">
        <w:rPr>
          <w:b/>
          <w:sz w:val="28"/>
          <w:szCs w:val="28"/>
        </w:rPr>
        <w:t>férence</w:t>
      </w:r>
      <w:r>
        <w:rPr>
          <w:b/>
          <w:sz w:val="28"/>
          <w:szCs w:val="28"/>
        </w:rPr>
        <w:t xml:space="preserve"> pour l’Education et la Formation le plus important </w:t>
      </w:r>
      <w:r w:rsidR="00650939">
        <w:rPr>
          <w:b/>
          <w:sz w:val="28"/>
          <w:szCs w:val="28"/>
        </w:rPr>
        <w:t>de la zone Asie-Pacifique</w:t>
      </w:r>
    </w:p>
    <w:p w14:paraId="15528EA5" w14:textId="77777777" w:rsidR="00545A28" w:rsidRPr="00871FB3" w:rsidRDefault="00545A28" w:rsidP="00AE1832">
      <w:pPr>
        <w:spacing w:after="0"/>
        <w:jc w:val="center"/>
        <w:rPr>
          <w:b/>
          <w:sz w:val="16"/>
          <w:szCs w:val="16"/>
        </w:rPr>
      </w:pPr>
    </w:p>
    <w:p w14:paraId="723EC359" w14:textId="5F5685A9" w:rsidR="00385625" w:rsidRPr="007B364F" w:rsidRDefault="00586131" w:rsidP="00AE1832">
      <w:pPr>
        <w:spacing w:after="0"/>
        <w:jc w:val="center"/>
        <w:rPr>
          <w:b/>
          <w:sz w:val="28"/>
          <w:szCs w:val="28"/>
        </w:rPr>
      </w:pPr>
      <w:r w:rsidRPr="007B364F">
        <w:rPr>
          <w:b/>
          <w:sz w:val="28"/>
          <w:szCs w:val="28"/>
        </w:rPr>
        <w:t>1 – 3 décembre</w:t>
      </w:r>
      <w:r w:rsidR="0011289D" w:rsidRPr="007B364F">
        <w:rPr>
          <w:b/>
          <w:sz w:val="28"/>
          <w:szCs w:val="28"/>
        </w:rPr>
        <w:t xml:space="preserve"> 2021</w:t>
      </w:r>
    </w:p>
    <w:p w14:paraId="60956B08" w14:textId="4AEFB197" w:rsidR="00385625" w:rsidRPr="007B364F" w:rsidRDefault="008C2C3B" w:rsidP="00F65F44">
      <w:pPr>
        <w:spacing w:after="0"/>
        <w:jc w:val="center"/>
        <w:rPr>
          <w:b/>
          <w:sz w:val="28"/>
          <w:szCs w:val="28"/>
        </w:rPr>
      </w:pPr>
      <w:r w:rsidRPr="007B364F">
        <w:rPr>
          <w:b/>
          <w:sz w:val="28"/>
          <w:szCs w:val="28"/>
        </w:rPr>
        <w:t xml:space="preserve">Parc d’Expositions </w:t>
      </w:r>
      <w:r w:rsidR="00586131" w:rsidRPr="007B364F">
        <w:rPr>
          <w:b/>
          <w:sz w:val="28"/>
          <w:szCs w:val="28"/>
        </w:rPr>
        <w:t>BIEC, BENGALORE, INDE</w:t>
      </w:r>
    </w:p>
    <w:p w14:paraId="5F3804EB" w14:textId="77777777" w:rsidR="00772C67" w:rsidRPr="00871FB3" w:rsidRDefault="00772C67" w:rsidP="002F45BE">
      <w:pPr>
        <w:spacing w:after="0"/>
        <w:rPr>
          <w:sz w:val="16"/>
          <w:szCs w:val="16"/>
        </w:rPr>
      </w:pPr>
    </w:p>
    <w:p w14:paraId="0321A49C" w14:textId="62B3E57F" w:rsidR="00621A65" w:rsidRPr="007B364F" w:rsidRDefault="002F45BE" w:rsidP="00141FA6">
      <w:pPr>
        <w:spacing w:after="0"/>
        <w:jc w:val="both"/>
      </w:pPr>
      <w:r w:rsidRPr="007B364F">
        <w:rPr>
          <w:b/>
        </w:rPr>
        <w:t>Périodicité :</w:t>
      </w:r>
      <w:r w:rsidR="00721742" w:rsidRPr="007B364F">
        <w:rPr>
          <w:b/>
        </w:rPr>
        <w:t xml:space="preserve"> </w:t>
      </w:r>
      <w:r w:rsidRPr="007B364F">
        <w:t>Annuelle</w:t>
      </w:r>
      <w:r w:rsidR="00676DDD" w:rsidRPr="007B364F">
        <w:t xml:space="preserve"> </w:t>
      </w:r>
      <w:r w:rsidR="00E21D5F" w:rsidRPr="007B364F">
        <w:t>–</w:t>
      </w:r>
      <w:r w:rsidR="00676DDD" w:rsidRPr="007B364F">
        <w:t xml:space="preserve"> </w:t>
      </w:r>
      <w:r w:rsidR="007B364F" w:rsidRPr="007B364F">
        <w:t>12</w:t>
      </w:r>
      <w:r w:rsidR="00621A65" w:rsidRPr="007B364F">
        <w:rPr>
          <w:vertAlign w:val="superscript"/>
        </w:rPr>
        <w:t>ème</w:t>
      </w:r>
      <w:r w:rsidR="00621A65" w:rsidRPr="007B364F">
        <w:t xml:space="preserve"> édition</w:t>
      </w:r>
    </w:p>
    <w:p w14:paraId="3CB4A41A" w14:textId="77777777" w:rsidR="001828ED" w:rsidRPr="007B364F" w:rsidRDefault="001828ED" w:rsidP="00141FA6">
      <w:pPr>
        <w:spacing w:after="0"/>
        <w:jc w:val="both"/>
        <w:rPr>
          <w:sz w:val="16"/>
          <w:szCs w:val="16"/>
        </w:rPr>
      </w:pPr>
    </w:p>
    <w:p w14:paraId="79085276" w14:textId="77777777" w:rsidR="00772C67" w:rsidRPr="007B364F" w:rsidRDefault="002F45BE" w:rsidP="00141FA6">
      <w:pPr>
        <w:spacing w:after="0"/>
        <w:jc w:val="both"/>
        <w:rPr>
          <w:b/>
        </w:rPr>
      </w:pPr>
      <w:r w:rsidRPr="007B364F">
        <w:rPr>
          <w:b/>
        </w:rPr>
        <w:t>Profil exposants :</w:t>
      </w:r>
      <w:r w:rsidR="00A538D1" w:rsidRPr="007B364F">
        <w:rPr>
          <w:b/>
        </w:rPr>
        <w:t xml:space="preserve"> </w:t>
      </w:r>
    </w:p>
    <w:p w14:paraId="4F50619E" w14:textId="5D79EC45" w:rsidR="006F7844" w:rsidRPr="007B364F" w:rsidRDefault="00772C67" w:rsidP="00141FA6">
      <w:pPr>
        <w:spacing w:after="0"/>
        <w:jc w:val="both"/>
        <w:rPr>
          <w:b/>
        </w:rPr>
      </w:pPr>
      <w:r w:rsidRPr="007B364F">
        <w:rPr>
          <w:b/>
        </w:rPr>
        <w:t>F</w:t>
      </w:r>
      <w:r w:rsidR="00D4727C" w:rsidRPr="007B364F">
        <w:rPr>
          <w:b/>
        </w:rPr>
        <w:t xml:space="preserve">ournisseurs de solutions </w:t>
      </w:r>
      <w:r w:rsidR="00572DA0">
        <w:rPr>
          <w:b/>
        </w:rPr>
        <w:t>éducatives</w:t>
      </w:r>
      <w:r w:rsidR="001A11E4" w:rsidRPr="007B364F">
        <w:rPr>
          <w:b/>
        </w:rPr>
        <w:t xml:space="preserve"> pour</w:t>
      </w:r>
      <w:r w:rsidR="00DE60D5" w:rsidRPr="007B364F">
        <w:rPr>
          <w:b/>
        </w:rPr>
        <w:t xml:space="preserve"> l’école</w:t>
      </w:r>
      <w:r w:rsidR="00572DA0">
        <w:rPr>
          <w:b/>
        </w:rPr>
        <w:t xml:space="preserve">, </w:t>
      </w:r>
      <w:r w:rsidR="00DE60D5" w:rsidRPr="007B364F">
        <w:rPr>
          <w:b/>
        </w:rPr>
        <w:t>l’université</w:t>
      </w:r>
      <w:r w:rsidR="00572DA0">
        <w:rPr>
          <w:b/>
        </w:rPr>
        <w:t xml:space="preserve"> et</w:t>
      </w:r>
      <w:r w:rsidR="00572DA0" w:rsidRPr="00572DA0">
        <w:rPr>
          <w:b/>
        </w:rPr>
        <w:t xml:space="preserve"> </w:t>
      </w:r>
      <w:r w:rsidR="00572DA0" w:rsidRPr="007B364F">
        <w:rPr>
          <w:b/>
        </w:rPr>
        <w:t>la formation professionnelle</w:t>
      </w:r>
    </w:p>
    <w:p w14:paraId="5FC22DF8" w14:textId="57BB6593" w:rsidR="008254EB" w:rsidRPr="00572DA0" w:rsidRDefault="00572DA0" w:rsidP="00141FA6">
      <w:pPr>
        <w:spacing w:after="0"/>
        <w:jc w:val="both"/>
        <w:rPr>
          <w:bCs/>
        </w:rPr>
      </w:pPr>
      <w:r>
        <w:rPr>
          <w:bCs/>
        </w:rPr>
        <w:t>Hardware</w:t>
      </w:r>
      <w:r w:rsidRPr="00572DA0">
        <w:rPr>
          <w:bCs/>
        </w:rPr>
        <w:t xml:space="preserve"> / </w:t>
      </w:r>
      <w:r w:rsidR="00EE140E">
        <w:rPr>
          <w:bCs/>
        </w:rPr>
        <w:t xml:space="preserve">Software &amp; Online (solutions </w:t>
      </w:r>
      <w:proofErr w:type="spellStart"/>
      <w:r w:rsidR="00EE140E">
        <w:rPr>
          <w:bCs/>
        </w:rPr>
        <w:t>elearning</w:t>
      </w:r>
      <w:proofErr w:type="spellEnd"/>
      <w:r w:rsidR="00EE140E">
        <w:rPr>
          <w:bCs/>
        </w:rPr>
        <w:t xml:space="preserve">) / Ressources &amp; équipement </w:t>
      </w:r>
      <w:r w:rsidRPr="00572DA0">
        <w:rPr>
          <w:bCs/>
        </w:rPr>
        <w:t>/</w:t>
      </w:r>
      <w:r w:rsidR="00EE140E">
        <w:rPr>
          <w:bCs/>
        </w:rPr>
        <w:t xml:space="preserve"> </w:t>
      </w:r>
      <w:r w:rsidRPr="00572DA0">
        <w:rPr>
          <w:bCs/>
        </w:rPr>
        <w:t>Mobilier</w:t>
      </w:r>
      <w:r w:rsidR="00EE140E">
        <w:rPr>
          <w:bCs/>
        </w:rPr>
        <w:t xml:space="preserve"> </w:t>
      </w:r>
      <w:r w:rsidRPr="00572DA0">
        <w:rPr>
          <w:bCs/>
        </w:rPr>
        <w:t>&amp; agencement/ Technologies de présentations / Réseaux internet</w:t>
      </w:r>
      <w:r w:rsidR="00EE140E">
        <w:rPr>
          <w:bCs/>
        </w:rPr>
        <w:t xml:space="preserve"> &amp; connectivité</w:t>
      </w:r>
      <w:r w:rsidRPr="00572DA0">
        <w:rPr>
          <w:bCs/>
        </w:rPr>
        <w:t xml:space="preserve"> / </w:t>
      </w:r>
      <w:r w:rsidR="00EE140E">
        <w:rPr>
          <w:bCs/>
        </w:rPr>
        <w:t>P</w:t>
      </w:r>
      <w:r w:rsidRPr="00572DA0">
        <w:rPr>
          <w:bCs/>
        </w:rPr>
        <w:t>roduits et services</w:t>
      </w:r>
      <w:r w:rsidR="00EE140E">
        <w:rPr>
          <w:bCs/>
        </w:rPr>
        <w:t xml:space="preserve"> support</w:t>
      </w:r>
    </w:p>
    <w:p w14:paraId="077F8345" w14:textId="77777777" w:rsidR="00572DA0" w:rsidRPr="00572DA0" w:rsidRDefault="00572DA0" w:rsidP="00141FA6">
      <w:pPr>
        <w:spacing w:after="0"/>
        <w:jc w:val="both"/>
        <w:rPr>
          <w:b/>
        </w:rPr>
      </w:pPr>
    </w:p>
    <w:p w14:paraId="376A6D45" w14:textId="77777777" w:rsidR="00BB409D" w:rsidRPr="007B364F" w:rsidRDefault="008254EB" w:rsidP="00141FA6">
      <w:pPr>
        <w:spacing w:after="0"/>
        <w:jc w:val="both"/>
        <w:rPr>
          <w:b/>
        </w:rPr>
      </w:pPr>
      <w:r w:rsidRPr="007B364F">
        <w:rPr>
          <w:b/>
        </w:rPr>
        <w:t>P</w:t>
      </w:r>
      <w:r w:rsidR="002F45BE" w:rsidRPr="007B364F">
        <w:rPr>
          <w:b/>
        </w:rPr>
        <w:t>rofil visiteurs :</w:t>
      </w:r>
      <w:r w:rsidR="00721742" w:rsidRPr="007B364F">
        <w:rPr>
          <w:b/>
        </w:rPr>
        <w:t xml:space="preserve"> </w:t>
      </w:r>
    </w:p>
    <w:p w14:paraId="08EEB24F" w14:textId="2C1EF63C" w:rsidR="00BB409D" w:rsidRPr="007B364F" w:rsidRDefault="001F0F77" w:rsidP="00141FA6">
      <w:pPr>
        <w:spacing w:after="0"/>
        <w:jc w:val="both"/>
        <w:rPr>
          <w:b/>
        </w:rPr>
      </w:pPr>
      <w:r w:rsidRPr="007B364F">
        <w:rPr>
          <w:b/>
        </w:rPr>
        <w:t xml:space="preserve">Décideurs </w:t>
      </w:r>
      <w:r w:rsidR="00572DA0" w:rsidRPr="007B364F">
        <w:rPr>
          <w:b/>
        </w:rPr>
        <w:t xml:space="preserve">du Système Educatif </w:t>
      </w:r>
      <w:r w:rsidR="00572DA0">
        <w:rPr>
          <w:b/>
        </w:rPr>
        <w:t>Scolaire, Secondaire, Universitaire et</w:t>
      </w:r>
      <w:r w:rsidR="00572DA0" w:rsidRPr="007B364F">
        <w:rPr>
          <w:b/>
        </w:rPr>
        <w:t xml:space="preserve"> </w:t>
      </w:r>
      <w:proofErr w:type="spellStart"/>
      <w:r w:rsidRPr="007B364F">
        <w:rPr>
          <w:b/>
        </w:rPr>
        <w:t>Corporate</w:t>
      </w:r>
      <w:proofErr w:type="spellEnd"/>
    </w:p>
    <w:p w14:paraId="398F8407" w14:textId="70597E9B" w:rsidR="00572DA0" w:rsidRDefault="00572DA0" w:rsidP="00141FA6">
      <w:pPr>
        <w:spacing w:after="0"/>
        <w:jc w:val="both"/>
      </w:pPr>
      <w:r>
        <w:t>Délégations Ministérielles, Distributeurs/ grossistes/</w:t>
      </w:r>
      <w:r w:rsidRPr="00572DA0">
        <w:t xml:space="preserve"> </w:t>
      </w:r>
      <w:r>
        <w:t>détaillants, Consultants, Média.</w:t>
      </w:r>
    </w:p>
    <w:p w14:paraId="1FD51079" w14:textId="77777777" w:rsidR="004A5083" w:rsidRPr="007B364F" w:rsidRDefault="004A5083" w:rsidP="00141FA6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fr-FR"/>
        </w:rPr>
      </w:pPr>
    </w:p>
    <w:p w14:paraId="4BE5BD42" w14:textId="7D069D72" w:rsidR="002F45BE" w:rsidRPr="007B364F" w:rsidRDefault="002F45BE" w:rsidP="00141FA6">
      <w:pPr>
        <w:spacing w:after="0"/>
        <w:jc w:val="both"/>
        <w:rPr>
          <w:b/>
        </w:rPr>
      </w:pPr>
      <w:r w:rsidRPr="007B364F">
        <w:rPr>
          <w:b/>
        </w:rPr>
        <w:t>Statistiques</w:t>
      </w:r>
      <w:r w:rsidR="00E21D5F" w:rsidRPr="007B364F">
        <w:rPr>
          <w:b/>
        </w:rPr>
        <w:t xml:space="preserve"> 20</w:t>
      </w:r>
      <w:r w:rsidR="000E5499" w:rsidRPr="007B364F">
        <w:rPr>
          <w:b/>
        </w:rPr>
        <w:t>20</w:t>
      </w:r>
      <w:r w:rsidR="00E21D5F" w:rsidRPr="007B364F">
        <w:rPr>
          <w:b/>
        </w:rPr>
        <w:t xml:space="preserve"> </w:t>
      </w:r>
      <w:r w:rsidRPr="007B364F">
        <w:rPr>
          <w:b/>
        </w:rPr>
        <w:t>:</w:t>
      </w:r>
    </w:p>
    <w:p w14:paraId="479A7BDF" w14:textId="56750184" w:rsidR="00983399" w:rsidRPr="007B364F" w:rsidRDefault="00141FA6" w:rsidP="00141FA6">
      <w:pPr>
        <w:spacing w:after="0"/>
        <w:jc w:val="both"/>
      </w:pPr>
      <w:r>
        <w:rPr>
          <w:b/>
        </w:rPr>
        <w:t>+ 200</w:t>
      </w:r>
      <w:r w:rsidR="00511ADC">
        <w:rPr>
          <w:b/>
        </w:rPr>
        <w:t xml:space="preserve"> </w:t>
      </w:r>
      <w:r w:rsidR="00AF47B0" w:rsidRPr="007B364F">
        <w:rPr>
          <w:b/>
        </w:rPr>
        <w:t>exposants</w:t>
      </w:r>
      <w:r w:rsidR="00983399" w:rsidRPr="007B364F">
        <w:rPr>
          <w:b/>
        </w:rPr>
        <w:t xml:space="preserve"> </w:t>
      </w:r>
      <w:r>
        <w:rPr>
          <w:b/>
        </w:rPr>
        <w:t>(pavillons UK, Allemagne, Australie, Chine, France)</w:t>
      </w:r>
    </w:p>
    <w:p w14:paraId="0C8EED43" w14:textId="18938F7E" w:rsidR="00AF47B0" w:rsidRPr="007B364F" w:rsidRDefault="00511ADC" w:rsidP="00141FA6">
      <w:pPr>
        <w:spacing w:after="0"/>
        <w:jc w:val="both"/>
      </w:pPr>
      <w:r>
        <w:rPr>
          <w:b/>
        </w:rPr>
        <w:t>14 000</w:t>
      </w:r>
      <w:r w:rsidR="00983399" w:rsidRPr="007B364F">
        <w:rPr>
          <w:b/>
        </w:rPr>
        <w:t xml:space="preserve"> visiteurs</w:t>
      </w:r>
      <w:r w:rsidR="00E21D5F" w:rsidRPr="007B364F">
        <w:rPr>
          <w:b/>
        </w:rPr>
        <w:t xml:space="preserve"> professionnels</w:t>
      </w:r>
      <w:r w:rsidR="00141FA6">
        <w:rPr>
          <w:b/>
        </w:rPr>
        <w:t xml:space="preserve"> originaires de 35 pays différents</w:t>
      </w:r>
    </w:p>
    <w:p w14:paraId="6230CF3F" w14:textId="04EC3D3F" w:rsidR="00C5232D" w:rsidRDefault="00C5232D" w:rsidP="00141FA6">
      <w:pPr>
        <w:spacing w:after="0"/>
        <w:jc w:val="both"/>
        <w:rPr>
          <w:b/>
        </w:rPr>
      </w:pPr>
    </w:p>
    <w:p w14:paraId="45CB6837" w14:textId="2033D32E" w:rsidR="00B129F1" w:rsidRDefault="00B129F1" w:rsidP="00141FA6">
      <w:pPr>
        <w:spacing w:after="0"/>
        <w:jc w:val="both"/>
        <w:rPr>
          <w:b/>
        </w:rPr>
      </w:pPr>
      <w:r>
        <w:rPr>
          <w:b/>
        </w:rPr>
        <w:t xml:space="preserve">Conjointement à la CONFERENCE TIESS - The International Education &amp; </w:t>
      </w:r>
      <w:proofErr w:type="spellStart"/>
      <w:r>
        <w:rPr>
          <w:b/>
        </w:rPr>
        <w:t>Skill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Summit</w:t>
      </w:r>
      <w:proofErr w:type="spellEnd"/>
      <w:r>
        <w:rPr>
          <w:b/>
        </w:rPr>
        <w:t xml:space="preserve"> (150 speakers – </w:t>
      </w:r>
    </w:p>
    <w:p w14:paraId="75F64B69" w14:textId="7FCF10FB" w:rsidR="00B129F1" w:rsidRDefault="00B129F1" w:rsidP="00141FA6">
      <w:pPr>
        <w:spacing w:after="0"/>
        <w:jc w:val="both"/>
        <w:rPr>
          <w:b/>
        </w:rPr>
      </w:pPr>
      <w:r>
        <w:rPr>
          <w:b/>
        </w:rPr>
        <w:t>1200 délégués – 45 sessions)</w:t>
      </w:r>
    </w:p>
    <w:p w14:paraId="219132BD" w14:textId="77777777" w:rsidR="00B129F1" w:rsidRPr="007B364F" w:rsidRDefault="00B129F1" w:rsidP="00141FA6">
      <w:pPr>
        <w:spacing w:after="0"/>
        <w:jc w:val="both"/>
        <w:rPr>
          <w:b/>
        </w:rPr>
      </w:pPr>
    </w:p>
    <w:p w14:paraId="058B8EAA" w14:textId="77777777" w:rsidR="00C5232D" w:rsidRPr="007B364F" w:rsidRDefault="00983399" w:rsidP="00141FA6">
      <w:pPr>
        <w:spacing w:after="0"/>
        <w:jc w:val="both"/>
        <w:rPr>
          <w:b/>
        </w:rPr>
      </w:pPr>
      <w:r w:rsidRPr="007B364F">
        <w:rPr>
          <w:b/>
        </w:rPr>
        <w:t>Coût de l’espace (HT)</w:t>
      </w:r>
      <w:r w:rsidR="00745066" w:rsidRPr="007B364F">
        <w:rPr>
          <w:b/>
        </w:rPr>
        <w:t xml:space="preserve"> (9m² minimum)</w:t>
      </w:r>
    </w:p>
    <w:p w14:paraId="761C1133" w14:textId="1379EAE3" w:rsidR="00C9519D" w:rsidRDefault="00511ADC" w:rsidP="00141FA6">
      <w:pPr>
        <w:spacing w:after="0"/>
        <w:jc w:val="both"/>
      </w:pPr>
      <w:r>
        <w:t>-</w:t>
      </w:r>
      <w:r w:rsidR="00C9519D" w:rsidRPr="007B364F">
        <w:t>Stand équipé</w:t>
      </w:r>
      <w:r>
        <w:t xml:space="preserve"> : </w:t>
      </w:r>
      <w:r w:rsidR="00C9519D" w:rsidRPr="007B364F">
        <w:t xml:space="preserve"> </w:t>
      </w:r>
      <w:r>
        <w:t>590 USD</w:t>
      </w:r>
      <w:r w:rsidR="00C9519D" w:rsidRPr="007B364F">
        <w:t xml:space="preserve"> / m²</w:t>
      </w:r>
      <w:r w:rsidR="001F0F77" w:rsidRPr="007B364F">
        <w:t xml:space="preserve"> </w:t>
      </w:r>
    </w:p>
    <w:p w14:paraId="4605E318" w14:textId="6AE5F877" w:rsidR="00511ADC" w:rsidRPr="007B364F" w:rsidRDefault="00511ADC" w:rsidP="00141FA6">
      <w:pPr>
        <w:spacing w:after="0"/>
        <w:jc w:val="both"/>
      </w:pPr>
      <w:r>
        <w:t>Cela comprend : cloisons, moquette, enseigne, 1 table, 2 chaises, 3 spots, 1 prise électrique, 1 corbeille à papier</w:t>
      </w:r>
    </w:p>
    <w:p w14:paraId="19885372" w14:textId="4A9DFDA2" w:rsidR="00511ADC" w:rsidRPr="007B364F" w:rsidRDefault="00511ADC" w:rsidP="00141FA6">
      <w:pPr>
        <w:spacing w:after="0"/>
        <w:jc w:val="both"/>
      </w:pPr>
      <w:r>
        <w:t>-</w:t>
      </w:r>
      <w:r w:rsidRPr="007B364F">
        <w:t xml:space="preserve">Surface nue : </w:t>
      </w:r>
      <w:r>
        <w:t>520 USD</w:t>
      </w:r>
      <w:r w:rsidRPr="007B364F">
        <w:t xml:space="preserve"> / m²</w:t>
      </w:r>
    </w:p>
    <w:p w14:paraId="2509EB18" w14:textId="58E67C09" w:rsidR="00FC2586" w:rsidRPr="007B364F" w:rsidRDefault="00511ADC" w:rsidP="00141FA6">
      <w:pPr>
        <w:spacing w:after="0"/>
        <w:jc w:val="both"/>
      </w:pPr>
      <w:r>
        <w:t>-Majoration pour un stand en angle : + 20 %</w:t>
      </w:r>
    </w:p>
    <w:p w14:paraId="6FFC2363" w14:textId="77777777" w:rsidR="00E17445" w:rsidRPr="007B364F" w:rsidRDefault="00E17445" w:rsidP="00141FA6">
      <w:pPr>
        <w:spacing w:after="0"/>
        <w:jc w:val="both"/>
      </w:pPr>
    </w:p>
    <w:p w14:paraId="082AD0C9" w14:textId="54ED96FD" w:rsidR="00AF47B0" w:rsidRDefault="002F45BE" w:rsidP="00141FA6">
      <w:pPr>
        <w:spacing w:after="0"/>
        <w:jc w:val="both"/>
      </w:pPr>
      <w:r w:rsidRPr="007B364F">
        <w:rPr>
          <w:b/>
        </w:rPr>
        <w:t>Site internet :</w:t>
      </w:r>
      <w:r w:rsidR="00721742" w:rsidRPr="007B364F">
        <w:rPr>
          <w:b/>
        </w:rPr>
        <w:t xml:space="preserve"> </w:t>
      </w:r>
      <w:hyperlink r:id="rId8" w:history="1">
        <w:r w:rsidR="00B129F1" w:rsidRPr="00D55E65">
          <w:rPr>
            <w:rStyle w:val="Lienhypertexte"/>
          </w:rPr>
          <w:t>www.didacindia.com</w:t>
        </w:r>
      </w:hyperlink>
    </w:p>
    <w:p w14:paraId="44443BEF" w14:textId="77777777" w:rsidR="00B129F1" w:rsidRPr="007B364F" w:rsidRDefault="00B129F1" w:rsidP="00141FA6">
      <w:pPr>
        <w:spacing w:after="0"/>
        <w:jc w:val="both"/>
        <w:rPr>
          <w:b/>
        </w:rPr>
      </w:pPr>
    </w:p>
    <w:p w14:paraId="13785AE6" w14:textId="77777777" w:rsidR="00B129F1" w:rsidRPr="00B40B8C" w:rsidRDefault="00B129F1" w:rsidP="00B129F1">
      <w:pPr>
        <w:spacing w:after="0"/>
        <w:jc w:val="both"/>
        <w:rPr>
          <w:bCs/>
        </w:rPr>
      </w:pPr>
      <w:r w:rsidRPr="007B364F">
        <w:rPr>
          <w:b/>
        </w:rPr>
        <w:t xml:space="preserve">Organisateur : </w:t>
      </w:r>
      <w:proofErr w:type="spellStart"/>
      <w:r w:rsidRPr="00B40B8C">
        <w:rPr>
          <w:bCs/>
        </w:rPr>
        <w:t>India</w:t>
      </w:r>
      <w:proofErr w:type="spellEnd"/>
      <w:r w:rsidRPr="00B40B8C">
        <w:rPr>
          <w:bCs/>
        </w:rPr>
        <w:t xml:space="preserve"> </w:t>
      </w:r>
      <w:proofErr w:type="spellStart"/>
      <w:r w:rsidRPr="00B40B8C">
        <w:rPr>
          <w:bCs/>
        </w:rPr>
        <w:t>Didactics</w:t>
      </w:r>
      <w:proofErr w:type="spellEnd"/>
      <w:r w:rsidRPr="00B40B8C">
        <w:rPr>
          <w:bCs/>
        </w:rPr>
        <w:t xml:space="preserve"> Association</w:t>
      </w:r>
      <w:r>
        <w:rPr>
          <w:bCs/>
        </w:rPr>
        <w:t xml:space="preserve"> (IDA – www.indiadidac.org))</w:t>
      </w:r>
    </w:p>
    <w:p w14:paraId="6D986D48" w14:textId="5AB3553A" w:rsidR="00F37C55" w:rsidRDefault="00F37C55" w:rsidP="00141FA6">
      <w:pPr>
        <w:spacing w:after="0"/>
        <w:jc w:val="both"/>
        <w:rPr>
          <w:b/>
          <w:sz w:val="16"/>
          <w:szCs w:val="16"/>
        </w:rPr>
      </w:pPr>
    </w:p>
    <w:p w14:paraId="0B46B35E" w14:textId="243C2FB6" w:rsidR="00650939" w:rsidRPr="00935145" w:rsidRDefault="00650939" w:rsidP="00141FA6">
      <w:pPr>
        <w:spacing w:after="0"/>
        <w:jc w:val="both"/>
        <w:rPr>
          <w:b/>
        </w:rPr>
      </w:pPr>
      <w:r w:rsidRPr="00650939">
        <w:rPr>
          <w:b/>
        </w:rPr>
        <w:t>Evènements collatéraux :</w:t>
      </w:r>
      <w:r w:rsidR="00935145">
        <w:rPr>
          <w:b/>
        </w:rPr>
        <w:t xml:space="preserve"> </w:t>
      </w:r>
      <w:r w:rsidRPr="00935145">
        <w:rPr>
          <w:bCs/>
        </w:rPr>
        <w:t xml:space="preserve">IDA Awards and Workshops – AWS EDTECH CXO MIXER –Business </w:t>
      </w:r>
      <w:proofErr w:type="spellStart"/>
      <w:r w:rsidRPr="00935145">
        <w:rPr>
          <w:bCs/>
        </w:rPr>
        <w:t>matchmaking</w:t>
      </w:r>
      <w:proofErr w:type="spellEnd"/>
      <w:r w:rsidR="00B129F1" w:rsidRPr="00935145">
        <w:rPr>
          <w:bCs/>
        </w:rPr>
        <w:t xml:space="preserve"> …</w:t>
      </w:r>
    </w:p>
    <w:p w14:paraId="49AF5176" w14:textId="65D4E7FE" w:rsidR="00511ADC" w:rsidRPr="00935145" w:rsidRDefault="00511ADC" w:rsidP="00141FA6">
      <w:pPr>
        <w:spacing w:after="0"/>
        <w:jc w:val="both"/>
        <w:rPr>
          <w:b/>
          <w:sz w:val="16"/>
          <w:szCs w:val="16"/>
        </w:rPr>
      </w:pPr>
    </w:p>
    <w:p w14:paraId="33D4EA18" w14:textId="0F13B159" w:rsidR="00511ADC" w:rsidRPr="00B40B8C" w:rsidRDefault="00511ADC" w:rsidP="00141FA6">
      <w:pPr>
        <w:spacing w:after="0"/>
        <w:jc w:val="both"/>
        <w:rPr>
          <w:bCs/>
        </w:rPr>
      </w:pPr>
      <w:r>
        <w:rPr>
          <w:b/>
        </w:rPr>
        <w:t xml:space="preserve">Partenaires internationaux : </w:t>
      </w:r>
      <w:r w:rsidR="000F29B1" w:rsidRPr="000F29B1">
        <w:rPr>
          <w:bCs/>
        </w:rPr>
        <w:t xml:space="preserve">Association </w:t>
      </w:r>
      <w:r w:rsidR="000F29B1" w:rsidRPr="000F29B1">
        <w:rPr>
          <w:bCs/>
        </w:rPr>
        <w:t>W</w:t>
      </w:r>
      <w:r w:rsidR="000F29B1" w:rsidRPr="00B40B8C">
        <w:rPr>
          <w:bCs/>
        </w:rPr>
        <w:t>ORLDDIDAC</w:t>
      </w:r>
      <w:r w:rsidR="000F29B1">
        <w:rPr>
          <w:bCs/>
        </w:rPr>
        <w:t>,</w:t>
      </w:r>
      <w:r w:rsidR="000F29B1" w:rsidRPr="00B40B8C">
        <w:rPr>
          <w:bCs/>
        </w:rPr>
        <w:t xml:space="preserve"> </w:t>
      </w:r>
      <w:r w:rsidRPr="00B40B8C">
        <w:rPr>
          <w:bCs/>
        </w:rPr>
        <w:t>BESA Royaume-Uni, DIDACTA Allemagne</w:t>
      </w:r>
    </w:p>
    <w:p w14:paraId="04BA3D06" w14:textId="77777777" w:rsidR="00BB409D" w:rsidRPr="007B364F" w:rsidRDefault="00BB409D" w:rsidP="00141FA6">
      <w:pPr>
        <w:spacing w:after="0"/>
        <w:jc w:val="both"/>
        <w:rPr>
          <w:sz w:val="16"/>
          <w:szCs w:val="16"/>
        </w:rPr>
      </w:pPr>
    </w:p>
    <w:p w14:paraId="77C3CA4C" w14:textId="4E55CD21" w:rsidR="002F45BE" w:rsidRPr="007B364F" w:rsidRDefault="002F45BE" w:rsidP="00141FA6">
      <w:pPr>
        <w:spacing w:after="0"/>
        <w:jc w:val="both"/>
        <w:rPr>
          <w:b/>
        </w:rPr>
      </w:pPr>
      <w:r w:rsidRPr="007B364F">
        <w:rPr>
          <w:b/>
        </w:rPr>
        <w:t xml:space="preserve">Contact en </w:t>
      </w:r>
      <w:r w:rsidR="00BB409D" w:rsidRPr="007B364F">
        <w:rPr>
          <w:b/>
        </w:rPr>
        <w:t>France</w:t>
      </w:r>
      <w:r w:rsidRPr="007B364F">
        <w:rPr>
          <w:b/>
        </w:rPr>
        <w:t> :</w:t>
      </w:r>
    </w:p>
    <w:p w14:paraId="10216015" w14:textId="77777777" w:rsidR="00935145" w:rsidRDefault="000B5575" w:rsidP="00141FA6">
      <w:pPr>
        <w:spacing w:after="0"/>
        <w:jc w:val="both"/>
        <w:rPr>
          <w:b/>
        </w:rPr>
      </w:pPr>
      <w:r w:rsidRPr="007B364F">
        <w:rPr>
          <w:b/>
        </w:rPr>
        <w:t>SOFEXPO</w:t>
      </w:r>
    </w:p>
    <w:p w14:paraId="2D34AB83" w14:textId="7D03A6C2" w:rsidR="009D6CB4" w:rsidRPr="00B129F1" w:rsidRDefault="00087297" w:rsidP="00141FA6">
      <w:pPr>
        <w:spacing w:after="0"/>
        <w:jc w:val="both"/>
        <w:rPr>
          <w:b/>
        </w:rPr>
      </w:pPr>
      <w:r w:rsidRPr="007B364F">
        <w:rPr>
          <w:b/>
        </w:rPr>
        <w:t xml:space="preserve">Sophie </w:t>
      </w:r>
      <w:proofErr w:type="spellStart"/>
      <w:r w:rsidRPr="007B364F">
        <w:rPr>
          <w:b/>
        </w:rPr>
        <w:t>Baranowski</w:t>
      </w:r>
      <w:proofErr w:type="spellEnd"/>
      <w:r w:rsidR="00A47C50" w:rsidRPr="007B364F">
        <w:rPr>
          <w:b/>
        </w:rPr>
        <w:t xml:space="preserve"> </w:t>
      </w:r>
    </w:p>
    <w:p w14:paraId="3DF33D90" w14:textId="0575803D" w:rsidR="004B5FE8" w:rsidRPr="00713C8E" w:rsidRDefault="00087297" w:rsidP="00141FA6">
      <w:pPr>
        <w:spacing w:after="0"/>
        <w:jc w:val="both"/>
      </w:pPr>
      <w:r w:rsidRPr="007B364F">
        <w:t>Tél</w:t>
      </w:r>
      <w:r w:rsidR="00A47C50" w:rsidRPr="007B364F">
        <w:t xml:space="preserve"> + 33</w:t>
      </w:r>
      <w:r w:rsidRPr="007B364F">
        <w:t xml:space="preserve"> 6</w:t>
      </w:r>
      <w:r w:rsidR="00F37C55" w:rsidRPr="007B364F">
        <w:t xml:space="preserve"> </w:t>
      </w:r>
      <w:r w:rsidRPr="007B364F">
        <w:t>82</w:t>
      </w:r>
      <w:r w:rsidR="00F37C55" w:rsidRPr="007B364F">
        <w:t xml:space="preserve"> </w:t>
      </w:r>
      <w:r w:rsidRPr="007B364F">
        <w:t>07</w:t>
      </w:r>
      <w:r w:rsidR="00F37C55" w:rsidRPr="007B364F">
        <w:t xml:space="preserve"> </w:t>
      </w:r>
      <w:r w:rsidRPr="007B364F">
        <w:t>70</w:t>
      </w:r>
      <w:r w:rsidR="00F37C55" w:rsidRPr="007B364F">
        <w:t xml:space="preserve"> </w:t>
      </w:r>
      <w:r w:rsidRPr="007B364F">
        <w:t>01</w:t>
      </w:r>
      <w:r w:rsidR="00057351" w:rsidRPr="007B364F">
        <w:t xml:space="preserve"> / </w:t>
      </w:r>
      <w:r w:rsidRPr="007B364F">
        <w:t xml:space="preserve">Mail </w:t>
      </w:r>
      <w:hyperlink r:id="rId9" w:history="1">
        <w:r w:rsidR="004B5FE8" w:rsidRPr="007B364F">
          <w:rPr>
            <w:rStyle w:val="Lienhypertexte"/>
            <w:color w:val="auto"/>
          </w:rPr>
          <w:t>sb.sofexpo@gmail.com</w:t>
        </w:r>
      </w:hyperlink>
    </w:p>
    <w:sectPr w:rsidR="004B5FE8" w:rsidRPr="00713C8E" w:rsidSect="00721742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53603" w14:textId="77777777" w:rsidR="00CF3155" w:rsidRDefault="00CF3155" w:rsidP="000647DA">
      <w:pPr>
        <w:spacing w:after="0" w:line="240" w:lineRule="auto"/>
      </w:pPr>
      <w:r>
        <w:separator/>
      </w:r>
    </w:p>
  </w:endnote>
  <w:endnote w:type="continuationSeparator" w:id="0">
    <w:p w14:paraId="6432C6CC" w14:textId="77777777" w:rsidR="00CF3155" w:rsidRDefault="00CF3155" w:rsidP="0006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7CC41" w14:textId="77777777" w:rsidR="00CF3155" w:rsidRDefault="00CF3155" w:rsidP="000647DA">
      <w:pPr>
        <w:spacing w:after="0" w:line="240" w:lineRule="auto"/>
      </w:pPr>
      <w:r>
        <w:separator/>
      </w:r>
    </w:p>
  </w:footnote>
  <w:footnote w:type="continuationSeparator" w:id="0">
    <w:p w14:paraId="33ACAAC7" w14:textId="77777777" w:rsidR="00CF3155" w:rsidRDefault="00CF3155" w:rsidP="00064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66917"/>
    <w:multiLevelType w:val="hybridMultilevel"/>
    <w:tmpl w:val="AFEEC1AA"/>
    <w:lvl w:ilvl="0" w:tplc="32BCD1A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83D7C"/>
    <w:multiLevelType w:val="hybridMultilevel"/>
    <w:tmpl w:val="7A966D3A"/>
    <w:lvl w:ilvl="0" w:tplc="CC208B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3B"/>
    <w:rsid w:val="00057351"/>
    <w:rsid w:val="00057D0B"/>
    <w:rsid w:val="000647DA"/>
    <w:rsid w:val="00087297"/>
    <w:rsid w:val="000A7FCD"/>
    <w:rsid w:val="000B5575"/>
    <w:rsid w:val="000E5499"/>
    <w:rsid w:val="000F29B1"/>
    <w:rsid w:val="000F6F9D"/>
    <w:rsid w:val="0011289D"/>
    <w:rsid w:val="00112DE9"/>
    <w:rsid w:val="00140747"/>
    <w:rsid w:val="00141FA6"/>
    <w:rsid w:val="00181858"/>
    <w:rsid w:val="001828ED"/>
    <w:rsid w:val="00187492"/>
    <w:rsid w:val="0019719A"/>
    <w:rsid w:val="001A11E4"/>
    <w:rsid w:val="001A5539"/>
    <w:rsid w:val="001C1E87"/>
    <w:rsid w:val="001D453E"/>
    <w:rsid w:val="001F0F77"/>
    <w:rsid w:val="00222903"/>
    <w:rsid w:val="0023729A"/>
    <w:rsid w:val="002724E0"/>
    <w:rsid w:val="002753EB"/>
    <w:rsid w:val="002B10E2"/>
    <w:rsid w:val="002B24D2"/>
    <w:rsid w:val="002C3A44"/>
    <w:rsid w:val="002F45BE"/>
    <w:rsid w:val="002F6108"/>
    <w:rsid w:val="00336615"/>
    <w:rsid w:val="00352ABB"/>
    <w:rsid w:val="003543F2"/>
    <w:rsid w:val="00361A88"/>
    <w:rsid w:val="00385625"/>
    <w:rsid w:val="003B2E6C"/>
    <w:rsid w:val="003D139E"/>
    <w:rsid w:val="003D346C"/>
    <w:rsid w:val="003E62A7"/>
    <w:rsid w:val="004807FC"/>
    <w:rsid w:val="004A5083"/>
    <w:rsid w:val="004B5FE8"/>
    <w:rsid w:val="004C0BF3"/>
    <w:rsid w:val="004E0A32"/>
    <w:rsid w:val="004E363B"/>
    <w:rsid w:val="004E52D0"/>
    <w:rsid w:val="00506C3E"/>
    <w:rsid w:val="00511ADC"/>
    <w:rsid w:val="00545A28"/>
    <w:rsid w:val="00555EE1"/>
    <w:rsid w:val="00565215"/>
    <w:rsid w:val="00565C3B"/>
    <w:rsid w:val="00572DA0"/>
    <w:rsid w:val="00581FC0"/>
    <w:rsid w:val="00585025"/>
    <w:rsid w:val="00586131"/>
    <w:rsid w:val="005866A4"/>
    <w:rsid w:val="005A3078"/>
    <w:rsid w:val="005D06C5"/>
    <w:rsid w:val="005F62F4"/>
    <w:rsid w:val="00601899"/>
    <w:rsid w:val="00621A65"/>
    <w:rsid w:val="00621C8A"/>
    <w:rsid w:val="00650939"/>
    <w:rsid w:val="00676DDD"/>
    <w:rsid w:val="00687AEC"/>
    <w:rsid w:val="006C35AB"/>
    <w:rsid w:val="006C4754"/>
    <w:rsid w:val="006E4C38"/>
    <w:rsid w:val="006F7844"/>
    <w:rsid w:val="00713C8E"/>
    <w:rsid w:val="00721742"/>
    <w:rsid w:val="00745066"/>
    <w:rsid w:val="007459E9"/>
    <w:rsid w:val="0077244D"/>
    <w:rsid w:val="00772C67"/>
    <w:rsid w:val="00797F05"/>
    <w:rsid w:val="007B364F"/>
    <w:rsid w:val="007C535E"/>
    <w:rsid w:val="00813661"/>
    <w:rsid w:val="008254EB"/>
    <w:rsid w:val="008517AF"/>
    <w:rsid w:val="00871FB3"/>
    <w:rsid w:val="00873477"/>
    <w:rsid w:val="008B2109"/>
    <w:rsid w:val="008C2C3B"/>
    <w:rsid w:val="00922B88"/>
    <w:rsid w:val="00935145"/>
    <w:rsid w:val="009466A3"/>
    <w:rsid w:val="00983399"/>
    <w:rsid w:val="0099058A"/>
    <w:rsid w:val="009C1496"/>
    <w:rsid w:val="009C3798"/>
    <w:rsid w:val="009D574C"/>
    <w:rsid w:val="009D6CB4"/>
    <w:rsid w:val="00A47C50"/>
    <w:rsid w:val="00A538D1"/>
    <w:rsid w:val="00A56D80"/>
    <w:rsid w:val="00A616DE"/>
    <w:rsid w:val="00A810B8"/>
    <w:rsid w:val="00A91597"/>
    <w:rsid w:val="00A93FB3"/>
    <w:rsid w:val="00A95757"/>
    <w:rsid w:val="00AB0B19"/>
    <w:rsid w:val="00AC0BB9"/>
    <w:rsid w:val="00AE1832"/>
    <w:rsid w:val="00AF1CD2"/>
    <w:rsid w:val="00AF47B0"/>
    <w:rsid w:val="00B129F1"/>
    <w:rsid w:val="00B1775D"/>
    <w:rsid w:val="00B40B8C"/>
    <w:rsid w:val="00B762FF"/>
    <w:rsid w:val="00B87475"/>
    <w:rsid w:val="00BB409D"/>
    <w:rsid w:val="00C17635"/>
    <w:rsid w:val="00C21627"/>
    <w:rsid w:val="00C268A3"/>
    <w:rsid w:val="00C31BA8"/>
    <w:rsid w:val="00C41539"/>
    <w:rsid w:val="00C51C9F"/>
    <w:rsid w:val="00C5232D"/>
    <w:rsid w:val="00C5403E"/>
    <w:rsid w:val="00C56752"/>
    <w:rsid w:val="00C87BAC"/>
    <w:rsid w:val="00C9519D"/>
    <w:rsid w:val="00CA5F76"/>
    <w:rsid w:val="00CB5C64"/>
    <w:rsid w:val="00CD54DB"/>
    <w:rsid w:val="00CF3155"/>
    <w:rsid w:val="00D04CB7"/>
    <w:rsid w:val="00D3369D"/>
    <w:rsid w:val="00D424C1"/>
    <w:rsid w:val="00D4727C"/>
    <w:rsid w:val="00D60E42"/>
    <w:rsid w:val="00DA1608"/>
    <w:rsid w:val="00DC250E"/>
    <w:rsid w:val="00DE60D5"/>
    <w:rsid w:val="00E10C3F"/>
    <w:rsid w:val="00E17445"/>
    <w:rsid w:val="00E21D5F"/>
    <w:rsid w:val="00E41DD1"/>
    <w:rsid w:val="00E54DE3"/>
    <w:rsid w:val="00ED61B8"/>
    <w:rsid w:val="00EE140E"/>
    <w:rsid w:val="00F010C3"/>
    <w:rsid w:val="00F030DA"/>
    <w:rsid w:val="00F37C55"/>
    <w:rsid w:val="00F65F44"/>
    <w:rsid w:val="00F72CA3"/>
    <w:rsid w:val="00F74418"/>
    <w:rsid w:val="00F76348"/>
    <w:rsid w:val="00F8403A"/>
    <w:rsid w:val="00F94092"/>
    <w:rsid w:val="00FC2586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2C1F"/>
  <w15:chartTrackingRefBased/>
  <w15:docId w15:val="{4B70A9DF-A8B6-46FE-9F85-24DE758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F47B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64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7DA"/>
  </w:style>
  <w:style w:type="paragraph" w:styleId="Pieddepage">
    <w:name w:val="footer"/>
    <w:basedOn w:val="Normal"/>
    <w:link w:val="PieddepageCar"/>
    <w:uiPriority w:val="99"/>
    <w:unhideWhenUsed/>
    <w:rsid w:val="00064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7DA"/>
  </w:style>
  <w:style w:type="character" w:styleId="Mention">
    <w:name w:val="Mention"/>
    <w:basedOn w:val="Policepardfaut"/>
    <w:uiPriority w:val="99"/>
    <w:semiHidden/>
    <w:unhideWhenUsed/>
    <w:rsid w:val="00F37C55"/>
    <w:rPr>
      <w:color w:val="2B579A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621C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0D5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12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dacind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b.sofexp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SOFEXPO</dc:creator>
  <cp:keywords/>
  <dc:description/>
  <cp:lastModifiedBy>BARANOWSKI SOPHIE</cp:lastModifiedBy>
  <cp:revision>15</cp:revision>
  <cp:lastPrinted>2020-05-27T15:20:00Z</cp:lastPrinted>
  <dcterms:created xsi:type="dcterms:W3CDTF">2021-01-14T09:09:00Z</dcterms:created>
  <dcterms:modified xsi:type="dcterms:W3CDTF">2021-02-25T14:11:00Z</dcterms:modified>
</cp:coreProperties>
</file>